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EE" w:rsidRDefault="00FA6CEE" w:rsidP="00FA6CEE">
      <w:pPr>
        <w:spacing w:line="240" w:lineRule="atLeast"/>
        <w:ind w:right="-365"/>
        <w:jc w:val="center"/>
        <w:rPr>
          <w:b/>
        </w:rPr>
      </w:pPr>
      <w:proofErr w:type="spellStart"/>
      <w:r>
        <w:rPr>
          <w:b/>
        </w:rPr>
        <w:t>Программно</w:t>
      </w:r>
      <w:proofErr w:type="spellEnd"/>
      <w:r>
        <w:rPr>
          <w:b/>
        </w:rPr>
        <w:t xml:space="preserve"> - методическое обеспечение учебного плана для </w:t>
      </w:r>
      <w:r>
        <w:rPr>
          <w:b/>
          <w:lang w:val="en-US"/>
        </w:rPr>
        <w:t>I</w:t>
      </w:r>
      <w:r>
        <w:rPr>
          <w:b/>
        </w:rPr>
        <w:t xml:space="preserve"> классов</w:t>
      </w:r>
    </w:p>
    <w:p w:rsidR="00FA6CEE" w:rsidRDefault="00FA6CEE" w:rsidP="00FA6CEE">
      <w:pPr>
        <w:jc w:val="center"/>
        <w:outlineLvl w:val="0"/>
        <w:rPr>
          <w:b/>
          <w:bCs/>
          <w:kern w:val="36"/>
          <w:lang w:eastAsia="ru-RU"/>
        </w:rPr>
      </w:pPr>
      <w:r>
        <w:rPr>
          <w:b/>
          <w:bCs/>
          <w:kern w:val="36"/>
          <w:lang w:eastAsia="ru-RU"/>
        </w:rPr>
        <w:t>МБОУ «</w:t>
      </w:r>
      <w:proofErr w:type="spellStart"/>
      <w:r>
        <w:rPr>
          <w:b/>
        </w:rPr>
        <w:t>Меллятамакская</w:t>
      </w:r>
      <w:proofErr w:type="spellEnd"/>
      <w:r>
        <w:rPr>
          <w:b/>
        </w:rPr>
        <w:t xml:space="preserve"> начальная</w:t>
      </w:r>
      <w:r>
        <w:rPr>
          <w:b/>
          <w:bCs/>
          <w:kern w:val="36"/>
          <w:lang w:eastAsia="ru-RU"/>
        </w:rPr>
        <w:t xml:space="preserve"> общеобразовательная школа»</w:t>
      </w:r>
    </w:p>
    <w:p w:rsidR="00FA6CEE" w:rsidRDefault="00FA6CEE" w:rsidP="00FA6CEE">
      <w:pPr>
        <w:jc w:val="center"/>
        <w:outlineLvl w:val="0"/>
        <w:rPr>
          <w:b/>
          <w:bCs/>
          <w:kern w:val="36"/>
          <w:lang w:eastAsia="ru-RU"/>
        </w:rPr>
      </w:pPr>
      <w:proofErr w:type="spellStart"/>
      <w:r>
        <w:rPr>
          <w:b/>
          <w:bCs/>
          <w:kern w:val="36"/>
          <w:lang w:eastAsia="ru-RU"/>
        </w:rPr>
        <w:t>Муслюмовского</w:t>
      </w:r>
      <w:proofErr w:type="spellEnd"/>
      <w:r>
        <w:rPr>
          <w:b/>
          <w:bCs/>
          <w:kern w:val="36"/>
          <w:lang w:eastAsia="ru-RU"/>
        </w:rPr>
        <w:t xml:space="preserve"> муниципального района Республики Татарстан </w:t>
      </w:r>
    </w:p>
    <w:p w:rsidR="00FA6CEE" w:rsidRDefault="00FA6CEE" w:rsidP="00FA6CEE">
      <w:pPr>
        <w:spacing w:line="240" w:lineRule="atLeast"/>
        <w:ind w:left="-360" w:right="-365"/>
        <w:jc w:val="center"/>
        <w:rPr>
          <w:b/>
        </w:rPr>
      </w:pPr>
      <w:r>
        <w:rPr>
          <w:b/>
          <w:bCs/>
          <w:kern w:val="36"/>
          <w:lang w:eastAsia="ru-RU"/>
        </w:rPr>
        <w:t>на 2019-2020 учебный год</w:t>
      </w:r>
    </w:p>
    <w:p w:rsidR="00FA6CEE" w:rsidRDefault="00FA6CEE" w:rsidP="00FA6CEE">
      <w:pPr>
        <w:tabs>
          <w:tab w:val="left" w:pos="7995"/>
        </w:tabs>
        <w:spacing w:line="240" w:lineRule="atLeast"/>
        <w:jc w:val="center"/>
        <w:rPr>
          <w:spacing w:val="-1"/>
        </w:rPr>
      </w:pPr>
    </w:p>
    <w:tbl>
      <w:tblPr>
        <w:tblW w:w="9375" w:type="dxa"/>
        <w:jc w:val="center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1"/>
        <w:gridCol w:w="3062"/>
        <w:gridCol w:w="900"/>
        <w:gridCol w:w="3602"/>
      </w:tblGrid>
      <w:tr w:rsidR="00FA6CEE" w:rsidTr="00FA6CEE">
        <w:trPr>
          <w:jc w:val="center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Предмет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Реализуемые программы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Класс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Учебник</w:t>
            </w:r>
          </w:p>
        </w:tc>
      </w:tr>
      <w:tr w:rsidR="00FA6CEE" w:rsidTr="00FA6CEE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Математика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Стандарт  начального общего образования по УМК «Перспектива»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Г.В.Дорофеева, Т.Н.Миракова, Т.Б.Бука, Москва “Просвещение”, 2010</w:t>
            </w:r>
          </w:p>
        </w:tc>
      </w:tr>
      <w:tr w:rsidR="00FA6CEE" w:rsidTr="00FA6CEE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suppressLineNumbers/>
              <w:autoSpaceDN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Азбука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Москва “Просвещение”. 2011</w:t>
            </w:r>
          </w:p>
        </w:tc>
      </w:tr>
      <w:tr w:rsidR="00FA6CEE" w:rsidTr="00FA6CEE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Русский язык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lang w:val="tt-RU"/>
              </w:rPr>
              <w:t>Москва “Просвещение”. 2013</w:t>
            </w:r>
          </w:p>
        </w:tc>
      </w:tr>
      <w:tr w:rsidR="00FA6CEE" w:rsidTr="00FA6CEE">
        <w:trPr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</w:rPr>
            </w:pPr>
            <w:r>
              <w:rPr>
                <w:kern w:val="3"/>
                <w:lang w:val="tt-RU"/>
              </w:rPr>
              <w:t>Литературное чтение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</w:pPr>
            <w:r>
              <w:rPr>
                <w:lang w:val="tt-RU"/>
              </w:rPr>
              <w:t>Москва “Просвещение”. 2011</w:t>
            </w:r>
          </w:p>
        </w:tc>
      </w:tr>
      <w:tr w:rsidR="00FA6CEE" w:rsidTr="00FA6CEE">
        <w:trPr>
          <w:trHeight w:val="970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Окружающий мир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lang w:val="tt-RU"/>
              </w:rPr>
              <w:t>А.А.Плешаков, М.Ю.Новицкая, Москва “Просвещение”, 2010</w:t>
            </w:r>
          </w:p>
        </w:tc>
      </w:tr>
      <w:tr w:rsidR="00FA6CEE" w:rsidTr="00FA6CEE">
        <w:trPr>
          <w:trHeight w:val="104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Родной язык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b/>
                <w:kern w:val="3"/>
                <w:lang w:val="tt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textAlignment w:val="baseline"/>
              <w:rPr>
                <w:kern w:val="3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b/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b/>
                <w:bCs/>
                <w:kern w:val="3"/>
                <w:lang w:val="tt-RU"/>
              </w:rPr>
              <w:t xml:space="preserve"> </w:t>
            </w:r>
            <w:r>
              <w:rPr>
                <w:kern w:val="3"/>
                <w:lang w:val="tt-RU"/>
              </w:rPr>
              <w:t>И.Х.Мияссарова Татар теле. Казан, “Мәгариф”, 2011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</w:p>
        </w:tc>
      </w:tr>
      <w:tr w:rsidR="00FA6CEE" w:rsidTr="00FA6CEE">
        <w:trPr>
          <w:trHeight w:val="1031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 xml:space="preserve">Литературное чтение на родном языке 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 xml:space="preserve"> Г. М. Сафиуллина, М.Я. Гарифуллина. Әдәби уку. Казан, “Мәгариф – вакыт ”, 2011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</w:p>
        </w:tc>
      </w:tr>
      <w:tr w:rsidR="00FA6CEE" w:rsidRPr="00FA6CEE" w:rsidTr="00FA6CEE">
        <w:trPr>
          <w:trHeight w:val="107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 xml:space="preserve">Литературное чтение на родном языке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ind w:left="157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И.Х.Мияссарова Әлифба. Казан, “Мәгариф - Вакыт”, 2011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</w:p>
        </w:tc>
      </w:tr>
      <w:tr w:rsidR="00FA6CEE" w:rsidTr="00FA6CEE">
        <w:trPr>
          <w:trHeight w:val="1076"/>
          <w:jc w:val="center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Технология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napToGrid w:val="0"/>
              <w:spacing w:line="240" w:lineRule="atLeast"/>
              <w:ind w:left="157"/>
              <w:textAlignment w:val="baseline"/>
              <w:rPr>
                <w:kern w:val="3"/>
              </w:rPr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spacing w:line="240" w:lineRule="atLeast"/>
              <w:rPr>
                <w:kern w:val="3"/>
                <w:lang w:val="tt-RU"/>
              </w:rPr>
            </w:pPr>
            <w:r>
              <w:rPr>
                <w:lang w:val="tt-RU"/>
              </w:rPr>
              <w:t>Т.Я.Шпикалова, Л.В.Ершова,Москва “Просвещение” 2013</w:t>
            </w:r>
          </w:p>
        </w:tc>
      </w:tr>
      <w:tr w:rsidR="00FA6CEE" w:rsidTr="00FA6CEE">
        <w:trPr>
          <w:trHeight w:val="811"/>
          <w:jc w:val="center"/>
        </w:trPr>
        <w:tc>
          <w:tcPr>
            <w:tcW w:w="18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Искусство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both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(Музыка и ИЗО)</w:t>
            </w:r>
          </w:p>
        </w:tc>
        <w:tc>
          <w:tcPr>
            <w:tcW w:w="30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snapToGrid w:val="0"/>
              <w:spacing w:line="240" w:lineRule="atLeast"/>
            </w:pPr>
            <w:r>
              <w:rPr>
                <w:kern w:val="3"/>
              </w:rPr>
              <w:t>Стандарт  начального общего образования по УМК «Перспектива»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  <w:r>
              <w:rPr>
                <w:kern w:val="3"/>
                <w:lang w:val="tt-RU"/>
              </w:rPr>
              <w:t>1</w:t>
            </w: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  <w:p w:rsidR="00FA6CEE" w:rsidRDefault="00FA6CEE">
            <w:pPr>
              <w:widowControl w:val="0"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tt-RU"/>
              </w:rPr>
            </w:pP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6CEE" w:rsidRDefault="00FA6CEE">
            <w:pPr>
              <w:widowControl w:val="0"/>
              <w:autoSpaceDN w:val="0"/>
              <w:spacing w:line="240" w:lineRule="atLeast"/>
              <w:textAlignment w:val="baseline"/>
              <w:rPr>
                <w:kern w:val="3"/>
                <w:lang w:val="tt-RU"/>
              </w:rPr>
            </w:pPr>
            <w:r>
              <w:rPr>
                <w:lang w:val="tt-RU"/>
              </w:rPr>
              <w:t>Т.Я.Шпикалова, Л.В.Ершова,Москва “Просвещение” 2012</w:t>
            </w:r>
          </w:p>
        </w:tc>
      </w:tr>
    </w:tbl>
    <w:p w:rsidR="00FA6CEE" w:rsidRDefault="00FA6CEE" w:rsidP="00FA6CEE">
      <w:pPr>
        <w:spacing w:line="240" w:lineRule="atLeast"/>
        <w:ind w:right="-365"/>
        <w:rPr>
          <w:b/>
        </w:rPr>
      </w:pPr>
    </w:p>
    <w:p w:rsidR="00FA6CEE" w:rsidRDefault="00FA6CEE" w:rsidP="00FA6CEE">
      <w:pPr>
        <w:spacing w:line="240" w:lineRule="atLeast"/>
        <w:rPr>
          <w:b/>
        </w:rPr>
      </w:pPr>
    </w:p>
    <w:p w:rsidR="00FA6CEE" w:rsidRDefault="00FA6CEE" w:rsidP="00FA6CEE">
      <w:pPr>
        <w:spacing w:line="240" w:lineRule="atLeast"/>
        <w:rPr>
          <w:b/>
        </w:rPr>
      </w:pPr>
    </w:p>
    <w:p w:rsidR="00FA6CEE" w:rsidRDefault="00FA6CEE" w:rsidP="00FA6CEE">
      <w:pPr>
        <w:spacing w:line="240" w:lineRule="atLeast"/>
        <w:jc w:val="center"/>
        <w:rPr>
          <w:b/>
        </w:rPr>
      </w:pPr>
    </w:p>
    <w:p w:rsidR="00FA6CEE" w:rsidRDefault="00FA6CEE" w:rsidP="00FA6CEE">
      <w:pPr>
        <w:spacing w:line="240" w:lineRule="atLeast"/>
        <w:rPr>
          <w:b/>
        </w:rPr>
      </w:pPr>
    </w:p>
    <w:p w:rsidR="00FA6CEE" w:rsidRDefault="00FA6CEE" w:rsidP="00FA6CEE">
      <w:pPr>
        <w:spacing w:line="240" w:lineRule="atLeast"/>
        <w:rPr>
          <w:i/>
        </w:rPr>
      </w:pPr>
      <w:bookmarkStart w:id="0" w:name="_GoBack"/>
      <w:bookmarkEnd w:id="0"/>
    </w:p>
    <w:p w:rsidR="00FA6CEE" w:rsidRDefault="00FA6CEE" w:rsidP="00FA6CEE">
      <w:pPr>
        <w:spacing w:line="240" w:lineRule="atLeast"/>
        <w:jc w:val="right"/>
        <w:rPr>
          <w:i/>
        </w:rPr>
      </w:pPr>
    </w:p>
    <w:p w:rsidR="00FA6CEE" w:rsidRDefault="00FA6CEE" w:rsidP="00FA6CEE">
      <w:pPr>
        <w:spacing w:line="240" w:lineRule="atLeast"/>
        <w:jc w:val="center"/>
        <w:rPr>
          <w:b/>
        </w:rPr>
      </w:pPr>
      <w:r>
        <w:rPr>
          <w:b/>
        </w:rPr>
        <w:lastRenderedPageBreak/>
        <w:t>Реализуемые программы и используемые учебники во 2, 3, 4 классах</w:t>
      </w:r>
    </w:p>
    <w:p w:rsidR="00FA6CEE" w:rsidRDefault="00FA6CEE" w:rsidP="00FA6CEE">
      <w:pPr>
        <w:spacing w:line="240" w:lineRule="atLeast"/>
        <w:jc w:val="center"/>
        <w:rPr>
          <w:b/>
        </w:rPr>
      </w:pPr>
      <w:r>
        <w:rPr>
          <w:b/>
        </w:rPr>
        <w:t>УМК «Перспектива»</w:t>
      </w:r>
    </w:p>
    <w:p w:rsidR="00FA6CEE" w:rsidRDefault="00FA6CEE" w:rsidP="00FA6CEE">
      <w:pPr>
        <w:spacing w:line="240" w:lineRule="atLeast"/>
        <w:ind w:firstLine="709"/>
        <w:jc w:val="center"/>
        <w:rPr>
          <w:b/>
        </w:rPr>
      </w:pPr>
    </w:p>
    <w:p w:rsidR="00FA6CEE" w:rsidRDefault="00FA6CEE" w:rsidP="00FA6CEE">
      <w:pPr>
        <w:spacing w:line="240" w:lineRule="atLeast"/>
        <w:ind w:firstLine="709"/>
        <w:jc w:val="center"/>
        <w:rPr>
          <w:b/>
        </w:rPr>
      </w:pPr>
    </w:p>
    <w:tbl>
      <w:tblPr>
        <w:tblW w:w="10350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3"/>
        <w:gridCol w:w="992"/>
        <w:gridCol w:w="3969"/>
        <w:gridCol w:w="3686"/>
      </w:tblGrid>
      <w:tr w:rsidR="00FA6CEE" w:rsidTr="00FA6CE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Учебный </w:t>
            </w:r>
          </w:p>
          <w:p w:rsidR="00FA6CEE" w:rsidRDefault="00FA6CEE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Реализуемые 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Используемые учебники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  <w:rPr>
                <w:b/>
              </w:rPr>
            </w:pPr>
            <w: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  <w:p w:rsidR="00FA6CEE" w:rsidRDefault="00FA6CEE">
            <w:pPr>
              <w:spacing w:line="240" w:lineRule="atLeas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Казань,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И.Х.Мияссарова, К.Ф.Файзрахманова, Казань, Магариф-Вакыт, 2011, 2 части</w:t>
            </w:r>
          </w:p>
        </w:tc>
      </w:tr>
      <w:tr w:rsidR="00FA6CEE" w:rsidTr="00FA6CEE">
        <w:trPr>
          <w:trHeight w:val="51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И. Х. Мияссарова, К. Ф. Фәйзрахманова,  Казань,  “Магариф- Вакыт”, 2013</w:t>
            </w:r>
          </w:p>
        </w:tc>
      </w:tr>
      <w:tr w:rsidR="00FA6CEE" w:rsidTr="00FA6CEE">
        <w:trPr>
          <w:trHeight w:val="60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Казань,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И.Х.Мияссарова, К.Ф.Файзрахманова, Казань, Магариф-Вакыт, 2014, 2 части</w:t>
            </w:r>
          </w:p>
        </w:tc>
      </w:tr>
      <w:tr w:rsidR="00FA6CEE" w:rsidTr="00FA6CEE">
        <w:trPr>
          <w:trHeight w:val="60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Программа обучения татарской литературе в татарской школе 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Г. М. Сафиуллина, Ф. Ф. Хәсәнова, Ә. Г. Мөхәммәтҗанова, М. Я. Гарифуллина, Казан,  “Мәгариф - Вакыт”, 2012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Программа обучения татарской литературе в татарской средней о школе 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Г. М. Сафиуллина, Ф. Ф. Хәсәнова, Ә. Г. Мөхәммәтҗанова, Казан,  “Мәгариф - Вакыт”, 2013</w:t>
            </w:r>
          </w:p>
        </w:tc>
      </w:tr>
      <w:tr w:rsidR="00FA6CEE" w:rsidRPr="00FA6CEE" w:rsidTr="00FA6CEE">
        <w:trPr>
          <w:trHeight w:val="55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Программа обучения татарской лите-ратуре в татарской школе Казань, “Магариф”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Г. М. Сафиуллина, Ф. Ф. Хәсәнова, Ә. Г. Мөхәммәтҗанова, Казан,  “Мәгариф - Вакыт”, 2014</w:t>
            </w:r>
          </w:p>
        </w:tc>
      </w:tr>
      <w:tr w:rsidR="00FA6CEE" w:rsidTr="00FA6CEE">
        <w:trPr>
          <w:trHeight w:val="55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Москва “Просвещение”. 2012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Москва “Просвещение”. 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«</w:t>
            </w:r>
            <w:proofErr w:type="spellStart"/>
            <w:r>
              <w:t>Магариф</w:t>
            </w:r>
            <w:proofErr w:type="spellEnd"/>
            <w:r>
              <w:t>»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Т.В.Бабушкина,</w:t>
            </w:r>
          </w:p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Москва “Просвещение”. 2014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Иностранный язык</w:t>
            </w:r>
            <w:r>
              <w:rPr>
                <w:lang w:val="tt-RU"/>
              </w:rPr>
              <w:t xml:space="preserve">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УМК Н.И. Быкова, Д. Дули, М.Д. Поспелова «Английский в фокусе»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УМК Н.И. Быкова, Д. Дули, М.Д. Поспелова «Английский в фокусе», </w:t>
            </w:r>
            <w:r>
              <w:rPr>
                <w:lang w:val="en-US"/>
              </w:rPr>
              <w:t>Express</w:t>
            </w:r>
            <w:r w:rsidRPr="00FA6CEE">
              <w:t xml:space="preserve"> </w:t>
            </w:r>
            <w:r>
              <w:rPr>
                <w:lang w:val="en-US"/>
              </w:rPr>
              <w:t>Publish</w:t>
            </w:r>
            <w:r w:rsidRPr="00FA6CEE">
              <w:t xml:space="preserve"> </w:t>
            </w:r>
            <w:r>
              <w:t xml:space="preserve"> «</w:t>
            </w:r>
            <w:r>
              <w:rPr>
                <w:lang w:val="tt-RU"/>
              </w:rPr>
              <w:t>Просвещение</w:t>
            </w:r>
            <w:r>
              <w:t>», 2012</w:t>
            </w:r>
          </w:p>
        </w:tc>
      </w:tr>
      <w:tr w:rsidR="00FA6CEE" w:rsidTr="00FA6CEE">
        <w:trPr>
          <w:trHeight w:val="60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УМК Н.И. Быкова, Д. Дули, М.Д. Поспелова «Английский в фокусе»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УМК Н.И. Быкова, Д. Дули, М.Д. Поспелова «Английский в фокусе», </w:t>
            </w:r>
            <w:r>
              <w:rPr>
                <w:lang w:val="en-US"/>
              </w:rPr>
              <w:t>Express</w:t>
            </w:r>
            <w:r w:rsidRPr="00FA6CEE">
              <w:t xml:space="preserve"> </w:t>
            </w:r>
            <w:r>
              <w:rPr>
                <w:lang w:val="en-US"/>
              </w:rPr>
              <w:t>Publish</w:t>
            </w:r>
            <w:r w:rsidRPr="00FA6CEE">
              <w:t xml:space="preserve"> </w:t>
            </w:r>
            <w:r>
              <w:t xml:space="preserve"> «</w:t>
            </w:r>
            <w:r>
              <w:rPr>
                <w:lang w:val="tt-RU"/>
              </w:rPr>
              <w:t>Просвещение</w:t>
            </w:r>
            <w:r>
              <w:t>», 2012</w:t>
            </w:r>
          </w:p>
        </w:tc>
      </w:tr>
      <w:tr w:rsidR="00FA6CEE" w:rsidTr="00FA6CEE">
        <w:trPr>
          <w:trHeight w:val="84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УМК Афанасьевой О.В., Михеевой И.В. « Rabow English»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УМК Афанасьевой О.В., Михеевой И.В. « </w:t>
            </w:r>
            <w:proofErr w:type="spellStart"/>
            <w:r>
              <w:rPr>
                <w:lang w:val="en-US"/>
              </w:rPr>
              <w:t>Rabow</w:t>
            </w:r>
            <w:proofErr w:type="spellEnd"/>
            <w:r w:rsidRPr="00FA6CEE">
              <w:t xml:space="preserve"> </w:t>
            </w:r>
            <w:r>
              <w:rPr>
                <w:lang w:val="en-US"/>
              </w:rPr>
              <w:t>English</w:t>
            </w:r>
            <w:r>
              <w:t>», издательство «Дрофа», 2014</w:t>
            </w:r>
          </w:p>
        </w:tc>
      </w:tr>
      <w:tr w:rsidR="00FA6CEE" w:rsidTr="00FA6CEE">
        <w:trPr>
          <w:trHeight w:val="8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Издательство «</w:t>
            </w:r>
            <w:proofErr w:type="spellStart"/>
            <w:r>
              <w:t>Магариф</w:t>
            </w:r>
            <w:proofErr w:type="spellEnd"/>
            <w:r>
              <w:t xml:space="preserve">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Л.Ф.Климанова, Москва, издательство “Просвещение”, 2011, в 2-х частях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«</w:t>
            </w:r>
            <w:proofErr w:type="spellStart"/>
            <w:r>
              <w:t>Магариф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Л.Ф.Климанова, издательство “Просвещение”,  Москва, 2013, в 2-х частях</w:t>
            </w:r>
          </w:p>
        </w:tc>
      </w:tr>
      <w:tr w:rsidR="00FA6CEE" w:rsidTr="00FA6CEE">
        <w:trPr>
          <w:trHeight w:val="4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Программы начального общего образования, Казань. Издательство «</w:t>
            </w:r>
            <w:proofErr w:type="spellStart"/>
            <w:r>
              <w:t>Магариф</w:t>
            </w:r>
            <w:proofErr w:type="spellEnd"/>
            <w:r>
              <w:t>» 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Л.Ф.Климанова, Москва, издательство “Просвещение”,  2014, в 2-х частях</w:t>
            </w:r>
          </w:p>
        </w:tc>
      </w:tr>
      <w:tr w:rsidR="00FA6CEE" w:rsidTr="00FA6CEE">
        <w:trPr>
          <w:trHeight w:val="4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rPr>
                <w:lang w:val="tt-RU"/>
              </w:rPr>
              <w:t>Г.В.Дорофеева, Т.Н.Миракова, Т.Б.Бука, Москва “Просвещение”, 2011</w:t>
            </w:r>
          </w:p>
        </w:tc>
      </w:tr>
      <w:tr w:rsidR="00FA6CEE" w:rsidTr="00FA6CEE">
        <w:trPr>
          <w:trHeight w:val="45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Г.В.Дорофеева, Т.Н.Миракова, Т.Б.Бука, Москва “Просвещение”, 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Москва, Дрофа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Г.В.Дорофеева, Т.Н.Миракова, Т.Б.Бука, Москва “Просвещение”, 2014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Программы общеобразовательных учреждений Москва,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А.А.Плешаков, М.Ю.Новицкая, Москва “Просвещение”, 2011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Программы общеобразовательных учреждений Москва,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А.А.Плешаков, М.Ю.Новицкая, Москва “Просвещение”, 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 xml:space="preserve">Программы общеобразовательных учреждений Москва, «Просвещение»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А.А.Плешаков, М.Ю.Новицкая, Москва “Просвещение”, 2014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Искусство (Музыка)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Е.Д. Критская</w:t>
            </w:r>
            <w:r>
              <w:t xml:space="preserve"> ,</w:t>
            </w:r>
            <w:r>
              <w:rPr>
                <w:lang w:val="tt-RU"/>
              </w:rPr>
              <w:t>Москва, Просвещение, 2012</w:t>
            </w:r>
          </w:p>
        </w:tc>
      </w:tr>
      <w:tr w:rsidR="00FA6CEE" w:rsidTr="00FA6CEE">
        <w:trPr>
          <w:trHeight w:val="65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Е.Д. Критская</w:t>
            </w:r>
            <w:r>
              <w:t xml:space="preserve"> ,</w:t>
            </w:r>
            <w:r>
              <w:rPr>
                <w:lang w:val="tt-RU"/>
              </w:rPr>
              <w:t>Москва, Просвещение, 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Примерная программа, утвержденная МО и Н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Е.Д. Критская</w:t>
            </w:r>
            <w:r>
              <w:t xml:space="preserve"> ,</w:t>
            </w:r>
            <w:r>
              <w:rPr>
                <w:lang w:val="tt-RU"/>
              </w:rPr>
              <w:t>Москва, Просвещение, 2014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Искусство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Т.Я.Шпикалова, Л.В.Ершова,Москва “Просвещение” 2012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Т.Я.Шпикалова, Л.В.Ершова,Москва “Просвещение” 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Т.Я.Шпикалова, Л.В.Ершова,Москва “Просвещение” 2014</w:t>
            </w:r>
          </w:p>
        </w:tc>
      </w:tr>
      <w:tr w:rsidR="00FA6CEE" w:rsidTr="00FA6C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Н.И.Роговцева,Н.В.Богданова,Москва “Просвещение”2012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Программа для начальных классов общеобразовательных учреждений.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Н.И.Роговцева,Н.В.Богданова,Москва “Просвещение”2013</w:t>
            </w:r>
          </w:p>
        </w:tc>
      </w:tr>
      <w:tr w:rsidR="00FA6CEE" w:rsidTr="00FA6C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CEE" w:rsidRDefault="00FA6CEE">
            <w:pPr>
              <w:suppressAutoHyphens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tabs>
                <w:tab w:val="left" w:pos="7995"/>
              </w:tabs>
              <w:spacing w:line="240" w:lineRule="atLeast"/>
            </w:pPr>
            <w:r>
              <w:t>По программе для начальных классов общеобразовательных учреждений. Москва,  Перспектива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CEE" w:rsidRDefault="00FA6CEE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Н.И.Роговцева,Н.В.Богданова,Москва “Просвещение”2014</w:t>
            </w:r>
          </w:p>
        </w:tc>
      </w:tr>
    </w:tbl>
    <w:p w:rsidR="004D3487" w:rsidRDefault="004D3487"/>
    <w:sectPr w:rsidR="004D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12"/>
    <w:rsid w:val="004D3487"/>
    <w:rsid w:val="00F95812"/>
    <w:rsid w:val="00F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2019-09-03T07:57:00Z</dcterms:created>
  <dcterms:modified xsi:type="dcterms:W3CDTF">2019-09-03T07:58:00Z</dcterms:modified>
</cp:coreProperties>
</file>